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29781" w14:textId="77777777" w:rsidR="001E23D9" w:rsidRPr="001E23D9" w:rsidRDefault="001E23D9" w:rsidP="001E23D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172AD75A" w14:textId="77777777" w:rsidR="001E23D9" w:rsidRPr="001E23D9" w:rsidRDefault="001E23D9" w:rsidP="001E23D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619466F8" w14:textId="77777777" w:rsidR="001E23D9" w:rsidRPr="001E23D9" w:rsidRDefault="001E23D9" w:rsidP="001E23D9">
      <w:pPr>
        <w:suppressAutoHyphens/>
        <w:spacing w:after="0" w:line="240" w:lineRule="auto"/>
        <w:ind w:right="1549"/>
        <w:jc w:val="center"/>
        <w:rPr>
          <w:rFonts w:ascii="Bookman Old Style" w:eastAsia="Times New Roman" w:hAnsi="Bookman Old Style" w:cs="Times New Roman"/>
          <w:spacing w:val="-3"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noProof/>
          <w:spacing w:val="-3"/>
          <w:sz w:val="24"/>
          <w:szCs w:val="24"/>
          <w:lang w:val="pt-PT"/>
        </w:rPr>
        <w:drawing>
          <wp:anchor distT="0" distB="0" distL="114300" distR="114300" simplePos="0" relativeHeight="251659264" behindDoc="0" locked="0" layoutInCell="1" allowOverlap="1" wp14:anchorId="1B9F2A94" wp14:editId="443138F8">
            <wp:simplePos x="0" y="0"/>
            <wp:positionH relativeFrom="column">
              <wp:posOffset>2600325</wp:posOffset>
            </wp:positionH>
            <wp:positionV relativeFrom="paragraph">
              <wp:posOffset>-300355</wp:posOffset>
            </wp:positionV>
            <wp:extent cx="638175" cy="6191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2A160" w14:textId="77777777" w:rsidR="001E23D9" w:rsidRPr="001E23D9" w:rsidRDefault="001E23D9" w:rsidP="001E23D9">
      <w:pPr>
        <w:tabs>
          <w:tab w:val="left" w:pos="1418"/>
          <w:tab w:val="left" w:pos="1985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43E5AF86" w14:textId="77777777" w:rsidR="001E23D9" w:rsidRP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  <w:t>REPÚBLICA DE MOÇAMBIQUE</w:t>
      </w:r>
    </w:p>
    <w:p w14:paraId="4AF4D307" w14:textId="5D8B84BD" w:rsidR="001E23D9" w:rsidRP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  <w:t>INSTITUTO NACIONAL DE GESTÃO E REDUÇÃO DO RISCO DE DESASTRES</w:t>
      </w:r>
    </w:p>
    <w:p w14:paraId="24B4379A" w14:textId="77777777" w:rsidR="001E23D9" w:rsidRPr="00BF60E1" w:rsidRDefault="001E23D9" w:rsidP="001E23D9">
      <w:pPr>
        <w:spacing w:after="0" w:line="276" w:lineRule="auto"/>
        <w:ind w:left="-540" w:right="-180"/>
        <w:jc w:val="center"/>
        <w:rPr>
          <w:rFonts w:ascii="Arial" w:eastAsia="Times New Roman" w:hAnsi="Arial" w:cs="Arial"/>
          <w:b/>
          <w:sz w:val="24"/>
          <w:szCs w:val="24"/>
          <w:lang w:val="pt-PT" w:eastAsia="x-none"/>
        </w:rPr>
      </w:pPr>
      <w:r w:rsidRPr="00BF60E1">
        <w:rPr>
          <w:rFonts w:ascii="Arial" w:eastAsia="Times New Roman" w:hAnsi="Arial" w:cs="Arial"/>
          <w:b/>
          <w:sz w:val="24"/>
          <w:szCs w:val="24"/>
          <w:lang w:val="pt-PT" w:eastAsia="x-none"/>
        </w:rPr>
        <w:t>Unidade Gestora executora das Aquisições</w:t>
      </w:r>
      <w:r w:rsidRPr="00BF60E1">
        <w:rPr>
          <w:rFonts w:ascii="Arial" w:eastAsia="Times New Roman" w:hAnsi="Arial" w:cs="Arial"/>
          <w:bCs/>
          <w:sz w:val="24"/>
          <w:szCs w:val="24"/>
          <w:lang w:val="pt-PT"/>
        </w:rPr>
        <w:t xml:space="preserve">                                              </w:t>
      </w:r>
    </w:p>
    <w:p w14:paraId="2D5098D9" w14:textId="4C70376D" w:rsid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080B389A" w14:textId="318723EB" w:rsid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2879BC26" w14:textId="77777777" w:rsidR="001E23D9" w:rsidRP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0804867E" w14:textId="77777777" w:rsidR="001E23D9" w:rsidRP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  <w:t>Anúncio de Cancelamento</w:t>
      </w:r>
    </w:p>
    <w:p w14:paraId="30A83218" w14:textId="77777777" w:rsidR="001E23D9" w:rsidRPr="001E23D9" w:rsidRDefault="001E23D9" w:rsidP="001E23D9">
      <w:pPr>
        <w:tabs>
          <w:tab w:val="left" w:pos="1418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4BEEA3C3" w14:textId="30C5DE25" w:rsidR="001E23D9" w:rsidRDefault="001E23D9" w:rsidP="001E23D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pt-PT"/>
        </w:rPr>
      </w:pPr>
      <w:r w:rsidRPr="001E23D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pt-PT"/>
        </w:rPr>
        <w:t xml:space="preserve">Concurso Publico n°04/CP/25A001652/INGD/2021, para Prestação de Serviços de Segurança Estática </w:t>
      </w:r>
    </w:p>
    <w:p w14:paraId="31E80B0F" w14:textId="77777777" w:rsidR="001E23D9" w:rsidRDefault="001E23D9" w:rsidP="001E23D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pt-PT"/>
        </w:rPr>
      </w:pPr>
    </w:p>
    <w:p w14:paraId="0B5AE12A" w14:textId="627209CB" w:rsidR="001E23D9" w:rsidRPr="001E23D9" w:rsidRDefault="001E23D9" w:rsidP="001E23D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sz w:val="24"/>
          <w:szCs w:val="24"/>
          <w:lang w:val="pt-PT"/>
        </w:rPr>
        <w:t>De acordo com o previsto no número 1 do Artigo 61 do Regulamento de Contratação de Empreitada de Obras Publicas, Fornecimento de Bens e Prestação de serviços ao estado, aprovado pelo Decreto nº 5/2016 de 8 de Março, comunica-se aos concorrentes que o concurso acima referenciado  foi cancelado.</w:t>
      </w:r>
    </w:p>
    <w:p w14:paraId="387CCD6B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pt-PT"/>
        </w:rPr>
      </w:pPr>
    </w:p>
    <w:p w14:paraId="26E14E73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2C8B5DAE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pt-PT"/>
        </w:rPr>
      </w:pPr>
    </w:p>
    <w:p w14:paraId="7995B61F" w14:textId="2803DBB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 xml:space="preserve">Maputo,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>Ag</w:t>
      </w:r>
      <w:r w:rsidRPr="001E23D9"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>o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>sto</w:t>
      </w:r>
      <w:r w:rsidRPr="001E23D9"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 xml:space="preserve"> de 202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>1</w:t>
      </w:r>
    </w:p>
    <w:p w14:paraId="7F78C243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</w:pPr>
    </w:p>
    <w:p w14:paraId="56C1800C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  <w:t>A Autoridade Competente</w:t>
      </w:r>
    </w:p>
    <w:p w14:paraId="585A2200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  <w:lang w:val="pt-PT"/>
        </w:rPr>
      </w:pPr>
    </w:p>
    <w:p w14:paraId="14D74B72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  <w:r w:rsidRPr="001E23D9">
        <w:rPr>
          <w:rFonts w:ascii="Bookman Old Style" w:eastAsia="Times New Roman" w:hAnsi="Bookman Old Style" w:cs="Times New Roman"/>
          <w:b/>
          <w:bCs/>
          <w:sz w:val="24"/>
          <w:szCs w:val="24"/>
          <w:lang w:val="pt-PT"/>
        </w:rPr>
        <w:t>Ilegível</w:t>
      </w:r>
    </w:p>
    <w:p w14:paraId="2276080B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251F473E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3BFCE6AC" w14:textId="77777777" w:rsidR="001E23D9" w:rsidRPr="001E23D9" w:rsidRDefault="001E23D9" w:rsidP="001E23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pt-PT"/>
        </w:rPr>
      </w:pPr>
    </w:p>
    <w:p w14:paraId="702A2375" w14:textId="77777777" w:rsidR="001E23D9" w:rsidRPr="001E23D9" w:rsidRDefault="001E23D9" w:rsidP="001E23D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072D6820" w14:textId="5340A3DA" w:rsidR="00E9569A" w:rsidRDefault="00E9569A"/>
    <w:p w14:paraId="71DAB9A2" w14:textId="6F107B14" w:rsidR="005C792E" w:rsidRDefault="005C792E"/>
    <w:p w14:paraId="664E9896" w14:textId="7040A91A" w:rsidR="005C792E" w:rsidRDefault="005C792E"/>
    <w:p w14:paraId="7BA438E3" w14:textId="662752C6" w:rsidR="005C792E" w:rsidRDefault="005C792E"/>
    <w:p w14:paraId="0D9F6EF1" w14:textId="386FD471" w:rsidR="005C792E" w:rsidRDefault="005C792E"/>
    <w:p w14:paraId="3535B211" w14:textId="67FD06CC" w:rsidR="005C792E" w:rsidRDefault="005C792E"/>
    <w:p w14:paraId="70FAAB08" w14:textId="5B803376" w:rsidR="005C792E" w:rsidRDefault="005C792E"/>
    <w:p w14:paraId="604322E3" w14:textId="0A9E4352" w:rsidR="005C792E" w:rsidRDefault="005C792E"/>
    <w:p w14:paraId="748966FE" w14:textId="5641260B" w:rsidR="005C792E" w:rsidRDefault="005C792E"/>
    <w:p w14:paraId="1C5D52EF" w14:textId="4343539F" w:rsidR="005C792E" w:rsidRDefault="005C792E"/>
    <w:p w14:paraId="08EBC877" w14:textId="58763E91" w:rsidR="005C792E" w:rsidRDefault="005C792E"/>
    <w:p w14:paraId="4B4B2980" w14:textId="1D83F1C3" w:rsidR="005C792E" w:rsidRDefault="005C792E"/>
    <w:sectPr w:rsidR="005C792E" w:rsidSect="00520547">
      <w:pgSz w:w="11909" w:h="16834" w:code="9"/>
      <w:pgMar w:top="1138" w:right="835" w:bottom="864" w:left="1354" w:header="706" w:footer="115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D9"/>
    <w:rsid w:val="001E23D9"/>
    <w:rsid w:val="002828EC"/>
    <w:rsid w:val="00520547"/>
    <w:rsid w:val="005C792E"/>
    <w:rsid w:val="007A1F39"/>
    <w:rsid w:val="0080332E"/>
    <w:rsid w:val="00AB1767"/>
    <w:rsid w:val="00E9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75B4"/>
  <w15:chartTrackingRefBased/>
  <w15:docId w15:val="{6927D598-FEEC-4D5D-894A-FFD42EF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2021-08-06T09:02:00Z</cp:lastPrinted>
  <dcterms:created xsi:type="dcterms:W3CDTF">2021-08-06T10:09:00Z</dcterms:created>
  <dcterms:modified xsi:type="dcterms:W3CDTF">2021-08-06T10:09:00Z</dcterms:modified>
</cp:coreProperties>
</file>